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AE" w:rsidRPr="00D93081" w:rsidRDefault="009940C7" w:rsidP="007F2CAE">
      <w:pPr>
        <w:pStyle w:val="a3"/>
        <w:shd w:val="clear" w:color="auto" w:fill="FFFFFF"/>
        <w:spacing w:before="0" w:beforeAutospacing="0" w:after="0" w:afterAutospacing="0" w:line="392" w:lineRule="atLeast"/>
        <w:jc w:val="center"/>
        <w:rPr>
          <w:rStyle w:val="a4"/>
          <w:rFonts w:ascii="Verdana" w:hAnsi="Verdana"/>
          <w:color w:val="000000" w:themeColor="text1"/>
          <w:sz w:val="28"/>
          <w:szCs w:val="28"/>
        </w:rPr>
      </w:pPr>
      <w:r w:rsidRPr="00D93081">
        <w:rPr>
          <w:rStyle w:val="a4"/>
          <w:rFonts w:ascii="Verdana" w:hAnsi="Verdana"/>
          <w:color w:val="000000" w:themeColor="text1"/>
          <w:sz w:val="28"/>
          <w:szCs w:val="28"/>
        </w:rPr>
        <w:t xml:space="preserve">Меры профилактики инфекционных заболеваний </w:t>
      </w:r>
    </w:p>
    <w:p w:rsidR="009940C7" w:rsidRPr="00D93081" w:rsidRDefault="009940C7" w:rsidP="007F2CAE">
      <w:pPr>
        <w:pStyle w:val="a3"/>
        <w:shd w:val="clear" w:color="auto" w:fill="FFFFFF"/>
        <w:spacing w:before="0" w:beforeAutospacing="0" w:after="0" w:afterAutospacing="0" w:line="392" w:lineRule="atLeast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D93081">
        <w:rPr>
          <w:rStyle w:val="a4"/>
          <w:rFonts w:ascii="Verdana" w:hAnsi="Verdana"/>
          <w:color w:val="000000" w:themeColor="text1"/>
          <w:sz w:val="28"/>
          <w:szCs w:val="28"/>
        </w:rPr>
        <w:t>в зоне подтопления</w:t>
      </w:r>
    </w:p>
    <w:p w:rsidR="009940C7" w:rsidRPr="00D93081" w:rsidRDefault="009940C7" w:rsidP="009940C7">
      <w:pPr>
        <w:pStyle w:val="a3"/>
        <w:shd w:val="clear" w:color="auto" w:fill="FFFFFF"/>
        <w:spacing w:before="0" w:beforeAutospacing="0" w:after="240" w:afterAutospacing="0" w:line="392" w:lineRule="atLeast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D93081">
        <w:rPr>
          <w:rFonts w:ascii="Verdana" w:hAnsi="Verdana"/>
          <w:color w:val="000000" w:themeColor="text1"/>
          <w:sz w:val="28"/>
          <w:szCs w:val="28"/>
        </w:rPr>
        <w:t> </w:t>
      </w:r>
    </w:p>
    <w:p w:rsidR="009940C7" w:rsidRPr="00D93081" w:rsidRDefault="009940C7" w:rsidP="007F2CAE">
      <w:pPr>
        <w:pStyle w:val="a3"/>
        <w:shd w:val="clear" w:color="auto" w:fill="FFFFFF"/>
        <w:spacing w:before="0" w:beforeAutospacing="0" w:after="240" w:afterAutospacing="0" w:line="392" w:lineRule="atLeast"/>
        <w:ind w:firstLine="708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D93081">
        <w:rPr>
          <w:rFonts w:ascii="Verdana" w:hAnsi="Verdana"/>
          <w:color w:val="000000" w:themeColor="text1"/>
          <w:sz w:val="28"/>
          <w:szCs w:val="28"/>
        </w:rPr>
        <w:t>В связи с паводковой ситуацией на территории Тюменской области возможен риск возникновения инфекционных заболеваний, которые легко предотвратить, соблюдая простые правила (вирусного гепатита</w:t>
      </w:r>
      <w:proofErr w:type="gramStart"/>
      <w:r w:rsidRPr="00D93081">
        <w:rPr>
          <w:rFonts w:ascii="Verdana" w:hAnsi="Verdana"/>
          <w:color w:val="000000" w:themeColor="text1"/>
          <w:sz w:val="28"/>
          <w:szCs w:val="28"/>
        </w:rPr>
        <w:t xml:space="preserve"> А</w:t>
      </w:r>
      <w:proofErr w:type="gramEnd"/>
      <w:r w:rsidRPr="00D93081">
        <w:rPr>
          <w:rFonts w:ascii="Verdana" w:hAnsi="Verdana"/>
          <w:color w:val="000000" w:themeColor="text1"/>
          <w:sz w:val="28"/>
          <w:szCs w:val="28"/>
        </w:rPr>
        <w:t>, дизентерии, брюшного тифа).</w:t>
      </w:r>
    </w:p>
    <w:p w:rsidR="009940C7" w:rsidRPr="00D93081" w:rsidRDefault="009940C7" w:rsidP="007F2CAE">
      <w:pPr>
        <w:pStyle w:val="a3"/>
        <w:shd w:val="clear" w:color="auto" w:fill="FFFFFF"/>
        <w:spacing w:before="0" w:beforeAutospacing="0" w:after="240" w:afterAutospacing="0" w:line="392" w:lineRule="atLeast"/>
        <w:ind w:firstLine="708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D93081">
        <w:rPr>
          <w:rStyle w:val="a4"/>
          <w:rFonts w:ascii="Verdana" w:hAnsi="Verdana"/>
          <w:color w:val="000000" w:themeColor="text1"/>
          <w:sz w:val="28"/>
          <w:szCs w:val="28"/>
        </w:rPr>
        <w:t>Вирусный гепатит</w:t>
      </w:r>
      <w:proofErr w:type="gramStart"/>
      <w:r w:rsidRPr="00D93081">
        <w:rPr>
          <w:rStyle w:val="a4"/>
          <w:rFonts w:ascii="Verdana" w:hAnsi="Verdana"/>
          <w:color w:val="000000" w:themeColor="text1"/>
          <w:sz w:val="28"/>
          <w:szCs w:val="28"/>
        </w:rPr>
        <w:t xml:space="preserve"> А</w:t>
      </w:r>
      <w:proofErr w:type="gramEnd"/>
      <w:r w:rsidRPr="00D93081">
        <w:rPr>
          <w:rStyle w:val="apple-converted-space"/>
          <w:rFonts w:ascii="Verdana" w:hAnsi="Verdana"/>
          <w:b/>
          <w:bCs/>
          <w:color w:val="000000" w:themeColor="text1"/>
          <w:sz w:val="28"/>
          <w:szCs w:val="28"/>
        </w:rPr>
        <w:t> </w:t>
      </w:r>
      <w:r w:rsidRPr="00D93081">
        <w:rPr>
          <w:rFonts w:ascii="Verdana" w:hAnsi="Verdana"/>
          <w:color w:val="000000" w:themeColor="text1"/>
          <w:sz w:val="28"/>
          <w:szCs w:val="28"/>
        </w:rPr>
        <w:t>– это острое инфекционное заболевание, при котором поражается печень. Наиболее ярким признаками заболевания является желтушность склер глаз и кожных покровов. Начало заболевания напоминает симптомы гриппа или острой кишечной инфекции: повышение температуры тела, слабость, недомогание, головная боль, боли в мышцах, снижение аппетита, тошнота, рвота, жидкий стул, боли в правом подреберье или в области желудка.</w:t>
      </w:r>
    </w:p>
    <w:p w:rsidR="009940C7" w:rsidRPr="00D93081" w:rsidRDefault="009940C7" w:rsidP="007F2CAE">
      <w:pPr>
        <w:pStyle w:val="a3"/>
        <w:shd w:val="clear" w:color="auto" w:fill="FFFFFF"/>
        <w:spacing w:before="0" w:beforeAutospacing="0" w:after="240" w:afterAutospacing="0" w:line="392" w:lineRule="atLeast"/>
        <w:ind w:firstLine="708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D93081">
        <w:rPr>
          <w:rStyle w:val="a4"/>
          <w:rFonts w:ascii="Verdana" w:hAnsi="Verdana"/>
          <w:color w:val="000000" w:themeColor="text1"/>
          <w:sz w:val="28"/>
          <w:szCs w:val="28"/>
        </w:rPr>
        <w:t>Дизентери</w:t>
      </w:r>
      <w:proofErr w:type="gramStart"/>
      <w:r w:rsidRPr="00D93081">
        <w:rPr>
          <w:rStyle w:val="a4"/>
          <w:rFonts w:ascii="Verdana" w:hAnsi="Verdana"/>
          <w:color w:val="000000" w:themeColor="text1"/>
          <w:sz w:val="28"/>
          <w:szCs w:val="28"/>
        </w:rPr>
        <w:t>я</w:t>
      </w:r>
      <w:r w:rsidRPr="00D93081">
        <w:rPr>
          <w:rFonts w:ascii="Verdana" w:hAnsi="Verdana"/>
          <w:color w:val="000000" w:themeColor="text1"/>
          <w:sz w:val="28"/>
          <w:szCs w:val="28"/>
        </w:rPr>
        <w:t>-</w:t>
      </w:r>
      <w:proofErr w:type="gramEnd"/>
      <w:r w:rsidRPr="00D93081">
        <w:rPr>
          <w:rFonts w:ascii="Verdana" w:hAnsi="Verdana"/>
          <w:color w:val="000000" w:themeColor="text1"/>
          <w:sz w:val="28"/>
          <w:szCs w:val="28"/>
        </w:rPr>
        <w:t xml:space="preserve"> инфекционное заболевание, характеризуется поражением желудочно-кишечного тракта, преимущественно толстой кишки.</w:t>
      </w:r>
    </w:p>
    <w:p w:rsidR="009940C7" w:rsidRPr="00D93081" w:rsidRDefault="009940C7" w:rsidP="007F2CAE">
      <w:pPr>
        <w:pStyle w:val="a3"/>
        <w:shd w:val="clear" w:color="auto" w:fill="FFFFFF"/>
        <w:spacing w:before="0" w:beforeAutospacing="0" w:after="240" w:afterAutospacing="0" w:line="392" w:lineRule="atLeast"/>
        <w:ind w:firstLine="708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D93081">
        <w:rPr>
          <w:rFonts w:ascii="Verdana" w:hAnsi="Verdana"/>
          <w:color w:val="000000" w:themeColor="text1"/>
          <w:sz w:val="28"/>
          <w:szCs w:val="28"/>
        </w:rPr>
        <w:t xml:space="preserve">Заболевание начинается быстро. Развивается синдром общей интоксикации, характеризующийся </w:t>
      </w:r>
      <w:proofErr w:type="gramStart"/>
      <w:r w:rsidRPr="00D93081">
        <w:rPr>
          <w:rFonts w:ascii="Verdana" w:hAnsi="Verdana"/>
          <w:color w:val="000000" w:themeColor="text1"/>
          <w:sz w:val="28"/>
          <w:szCs w:val="28"/>
        </w:rPr>
        <w:t>многократными</w:t>
      </w:r>
      <w:proofErr w:type="gramEnd"/>
      <w:r w:rsidRPr="00D93081">
        <w:rPr>
          <w:rFonts w:ascii="Verdana" w:hAnsi="Verdana"/>
          <w:color w:val="000000" w:themeColor="text1"/>
          <w:sz w:val="28"/>
          <w:szCs w:val="28"/>
        </w:rPr>
        <w:t xml:space="preserve"> рвотой и жидким стулом, повышением температуры тела, ознобом, чувством жара, разбитости, снижением аппетита, головной болью, снижением артериального давления.</w:t>
      </w:r>
    </w:p>
    <w:p w:rsidR="009940C7" w:rsidRPr="00D93081" w:rsidRDefault="009940C7" w:rsidP="007F2CAE">
      <w:pPr>
        <w:pStyle w:val="a3"/>
        <w:shd w:val="clear" w:color="auto" w:fill="FFFFFF"/>
        <w:spacing w:before="0" w:beforeAutospacing="0" w:after="240" w:afterAutospacing="0" w:line="392" w:lineRule="atLeast"/>
        <w:ind w:firstLine="708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D93081">
        <w:rPr>
          <w:rStyle w:val="a4"/>
          <w:rFonts w:ascii="Verdana" w:hAnsi="Verdana"/>
          <w:color w:val="000000" w:themeColor="text1"/>
          <w:sz w:val="28"/>
          <w:szCs w:val="28"/>
        </w:rPr>
        <w:t>Брюшной тиф</w:t>
      </w:r>
      <w:r w:rsidRPr="00D93081">
        <w:rPr>
          <w:rFonts w:ascii="Verdana" w:hAnsi="Verdana"/>
          <w:color w:val="000000" w:themeColor="text1"/>
          <w:sz w:val="28"/>
          <w:szCs w:val="28"/>
        </w:rPr>
        <w:t xml:space="preserve">– </w:t>
      </w:r>
      <w:proofErr w:type="gramStart"/>
      <w:r w:rsidRPr="00D93081">
        <w:rPr>
          <w:rFonts w:ascii="Verdana" w:hAnsi="Verdana"/>
          <w:color w:val="000000" w:themeColor="text1"/>
          <w:sz w:val="28"/>
          <w:szCs w:val="28"/>
        </w:rPr>
        <w:t>тя</w:t>
      </w:r>
      <w:proofErr w:type="gramEnd"/>
      <w:r w:rsidRPr="00D93081">
        <w:rPr>
          <w:rFonts w:ascii="Verdana" w:hAnsi="Verdana"/>
          <w:color w:val="000000" w:themeColor="text1"/>
          <w:sz w:val="28"/>
          <w:szCs w:val="28"/>
        </w:rPr>
        <w:t>желое инфекционное заболевание, характеризующееся аномально высокой температурой и тяжелейшей интоксикацией. При отсутствии лечения заболевание может привести  различным осложнениям, в том числе к смерти.</w:t>
      </w:r>
    </w:p>
    <w:p w:rsidR="009940C7" w:rsidRPr="00D93081" w:rsidRDefault="009940C7" w:rsidP="009940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D93081">
        <w:rPr>
          <w:rStyle w:val="a4"/>
          <w:rFonts w:ascii="Verdana" w:hAnsi="Verdana"/>
          <w:color w:val="000000" w:themeColor="text1"/>
          <w:sz w:val="28"/>
          <w:szCs w:val="28"/>
        </w:rPr>
        <w:t>Обращаться к врачу необходимо при первых признаках заболеваний!</w:t>
      </w:r>
    </w:p>
    <w:p w:rsidR="009940C7" w:rsidRPr="00D93081" w:rsidRDefault="009940C7" w:rsidP="007F2CAE">
      <w:pPr>
        <w:pStyle w:val="a3"/>
        <w:shd w:val="clear" w:color="auto" w:fill="FFFFFF"/>
        <w:spacing w:before="0" w:beforeAutospacing="0" w:after="240" w:afterAutospacing="0" w:line="392" w:lineRule="atLeast"/>
        <w:ind w:firstLine="708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D93081">
        <w:rPr>
          <w:rFonts w:ascii="Verdana" w:hAnsi="Verdana"/>
          <w:color w:val="000000" w:themeColor="text1"/>
          <w:sz w:val="28"/>
          <w:szCs w:val="28"/>
        </w:rPr>
        <w:lastRenderedPageBreak/>
        <w:t>Необходимо помнить о том, что заболевание</w:t>
      </w:r>
      <w:r w:rsidRPr="00D93081">
        <w:rPr>
          <w:rStyle w:val="apple-converted-space"/>
          <w:rFonts w:ascii="Verdana" w:hAnsi="Verdana"/>
          <w:color w:val="000000" w:themeColor="text1"/>
          <w:sz w:val="28"/>
          <w:szCs w:val="28"/>
        </w:rPr>
        <w:t> </w:t>
      </w:r>
      <w:r w:rsidRPr="00D93081">
        <w:rPr>
          <w:rStyle w:val="a4"/>
          <w:rFonts w:ascii="Verdana" w:hAnsi="Verdana"/>
          <w:color w:val="000000" w:themeColor="text1"/>
          <w:sz w:val="28"/>
          <w:szCs w:val="28"/>
        </w:rPr>
        <w:t>легче предупредить</w:t>
      </w:r>
      <w:r w:rsidRPr="00D93081">
        <w:rPr>
          <w:rFonts w:ascii="Verdana" w:hAnsi="Verdana"/>
          <w:color w:val="000000" w:themeColor="text1"/>
          <w:sz w:val="28"/>
          <w:szCs w:val="28"/>
        </w:rPr>
        <w:t>, чем лечить. Одной из важных мер профилактики вирусного гепатита</w:t>
      </w:r>
      <w:proofErr w:type="gramStart"/>
      <w:r w:rsidRPr="00D93081">
        <w:rPr>
          <w:rFonts w:ascii="Verdana" w:hAnsi="Verdana"/>
          <w:color w:val="000000" w:themeColor="text1"/>
          <w:sz w:val="28"/>
          <w:szCs w:val="28"/>
        </w:rPr>
        <w:t xml:space="preserve"> А</w:t>
      </w:r>
      <w:proofErr w:type="gramEnd"/>
      <w:r w:rsidRPr="00D93081">
        <w:rPr>
          <w:rFonts w:ascii="Verdana" w:hAnsi="Verdana"/>
          <w:color w:val="000000" w:themeColor="text1"/>
          <w:sz w:val="28"/>
          <w:szCs w:val="28"/>
        </w:rPr>
        <w:t>, дизентерии, брюшного тифа является</w:t>
      </w:r>
      <w:r w:rsidRPr="00D93081">
        <w:rPr>
          <w:rStyle w:val="apple-converted-space"/>
          <w:rFonts w:ascii="Verdana" w:hAnsi="Verdana"/>
          <w:color w:val="000000" w:themeColor="text1"/>
          <w:sz w:val="28"/>
          <w:szCs w:val="28"/>
        </w:rPr>
        <w:t> </w:t>
      </w:r>
      <w:r w:rsidRPr="00D93081">
        <w:rPr>
          <w:rStyle w:val="a4"/>
          <w:rFonts w:ascii="Verdana" w:hAnsi="Verdana"/>
          <w:color w:val="000000" w:themeColor="text1"/>
          <w:sz w:val="28"/>
          <w:szCs w:val="28"/>
        </w:rPr>
        <w:t>вакцинация</w:t>
      </w:r>
      <w:r w:rsidRPr="00D93081">
        <w:rPr>
          <w:rStyle w:val="apple-converted-space"/>
          <w:rFonts w:ascii="Verdana" w:hAnsi="Verdana"/>
          <w:color w:val="000000" w:themeColor="text1"/>
          <w:sz w:val="28"/>
          <w:szCs w:val="28"/>
        </w:rPr>
        <w:t> </w:t>
      </w:r>
      <w:r w:rsidRPr="00D93081">
        <w:rPr>
          <w:rFonts w:ascii="Verdana" w:hAnsi="Verdana"/>
          <w:color w:val="000000" w:themeColor="text1"/>
          <w:sz w:val="28"/>
          <w:szCs w:val="28"/>
        </w:rPr>
        <w:t>лиц, попавших в зону подтопления.</w:t>
      </w:r>
    </w:p>
    <w:p w:rsidR="009940C7" w:rsidRPr="00D93081" w:rsidRDefault="009940C7" w:rsidP="007F2CAE">
      <w:pPr>
        <w:pStyle w:val="a3"/>
        <w:shd w:val="clear" w:color="auto" w:fill="FFFFFF"/>
        <w:spacing w:before="0" w:beforeAutospacing="0" w:after="240" w:afterAutospacing="0" w:line="392" w:lineRule="atLeast"/>
        <w:ind w:firstLine="708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D93081">
        <w:rPr>
          <w:rFonts w:ascii="Verdana" w:hAnsi="Verdana"/>
          <w:color w:val="000000" w:themeColor="text1"/>
          <w:sz w:val="28"/>
          <w:szCs w:val="28"/>
        </w:rPr>
        <w:t>Иммунизация против гепатита</w:t>
      </w:r>
      <w:proofErr w:type="gramStart"/>
      <w:r w:rsidRPr="00D93081">
        <w:rPr>
          <w:rFonts w:ascii="Verdana" w:hAnsi="Verdana"/>
          <w:color w:val="000000" w:themeColor="text1"/>
          <w:sz w:val="28"/>
          <w:szCs w:val="28"/>
        </w:rPr>
        <w:t xml:space="preserve"> А</w:t>
      </w:r>
      <w:proofErr w:type="gramEnd"/>
      <w:r w:rsidRPr="00D93081">
        <w:rPr>
          <w:rFonts w:ascii="Verdana" w:hAnsi="Verdana"/>
          <w:color w:val="000000" w:themeColor="text1"/>
          <w:sz w:val="28"/>
          <w:szCs w:val="28"/>
        </w:rPr>
        <w:t xml:space="preserve"> проводится двукратно, с интервалом в 6-12 месяцев. Сформированный иммунитет обеспечит защиту от заболевания вирусным гепатитом</w:t>
      </w:r>
      <w:proofErr w:type="gramStart"/>
      <w:r w:rsidRPr="00D93081">
        <w:rPr>
          <w:rFonts w:ascii="Verdana" w:hAnsi="Verdana"/>
          <w:color w:val="000000" w:themeColor="text1"/>
          <w:sz w:val="28"/>
          <w:szCs w:val="28"/>
        </w:rPr>
        <w:t xml:space="preserve"> А</w:t>
      </w:r>
      <w:proofErr w:type="gramEnd"/>
      <w:r w:rsidRPr="00D93081">
        <w:rPr>
          <w:rFonts w:ascii="Verdana" w:hAnsi="Verdana"/>
          <w:color w:val="000000" w:themeColor="text1"/>
          <w:sz w:val="28"/>
          <w:szCs w:val="28"/>
        </w:rPr>
        <w:t xml:space="preserve"> до 15 лет.</w:t>
      </w:r>
    </w:p>
    <w:p w:rsidR="009940C7" w:rsidRPr="00D93081" w:rsidRDefault="009940C7" w:rsidP="007F2CAE">
      <w:pPr>
        <w:pStyle w:val="a3"/>
        <w:shd w:val="clear" w:color="auto" w:fill="FFFFFF"/>
        <w:spacing w:before="0" w:beforeAutospacing="0" w:after="240" w:afterAutospacing="0" w:line="392" w:lineRule="atLeast"/>
        <w:ind w:firstLine="708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D93081">
        <w:rPr>
          <w:rFonts w:ascii="Verdana" w:hAnsi="Verdana"/>
          <w:color w:val="000000" w:themeColor="text1"/>
          <w:sz w:val="28"/>
          <w:szCs w:val="28"/>
        </w:rPr>
        <w:t>Профилактическая прививка от дизентерии ставится детям после трех лет и взрослым.</w:t>
      </w:r>
    </w:p>
    <w:p w:rsidR="009940C7" w:rsidRPr="00D93081" w:rsidRDefault="009940C7" w:rsidP="009940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D93081">
        <w:rPr>
          <w:rStyle w:val="a4"/>
          <w:rFonts w:ascii="Verdana" w:hAnsi="Verdana"/>
          <w:color w:val="000000" w:themeColor="text1"/>
          <w:sz w:val="28"/>
          <w:szCs w:val="28"/>
        </w:rPr>
        <w:t>Вакцинация от брюшного тифа проводится по эпидемическим показаниям в возрасте от 3-х лет.</w:t>
      </w:r>
    </w:p>
    <w:p w:rsidR="009940C7" w:rsidRPr="00D93081" w:rsidRDefault="009940C7" w:rsidP="007F2CAE">
      <w:pPr>
        <w:pStyle w:val="a3"/>
        <w:shd w:val="clear" w:color="auto" w:fill="FFFFFF"/>
        <w:spacing w:before="0" w:beforeAutospacing="0" w:after="240" w:afterAutospacing="0" w:line="392" w:lineRule="atLeast"/>
        <w:ind w:firstLine="708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D93081">
        <w:rPr>
          <w:rFonts w:ascii="Verdana" w:hAnsi="Verdana"/>
          <w:color w:val="000000" w:themeColor="text1"/>
          <w:sz w:val="28"/>
          <w:szCs w:val="28"/>
        </w:rPr>
        <w:t xml:space="preserve">Для профилактики инфекционных заболеваний в территориях, подвергшихся подтоплению, проводится </w:t>
      </w:r>
      <w:proofErr w:type="spellStart"/>
      <w:r w:rsidRPr="00D93081">
        <w:rPr>
          <w:rFonts w:ascii="Verdana" w:hAnsi="Verdana"/>
          <w:color w:val="000000" w:themeColor="text1"/>
          <w:sz w:val="28"/>
          <w:szCs w:val="28"/>
        </w:rPr>
        <w:t>фагирование</w:t>
      </w:r>
      <w:proofErr w:type="spellEnd"/>
      <w:r w:rsidRPr="00D93081">
        <w:rPr>
          <w:rFonts w:ascii="Verdana" w:hAnsi="Verdana"/>
          <w:color w:val="000000" w:themeColor="text1"/>
          <w:sz w:val="28"/>
          <w:szCs w:val="28"/>
        </w:rPr>
        <w:t xml:space="preserve"> населения бактериофагами. Для этих целей детям рекомендовано использовать </w:t>
      </w:r>
      <w:proofErr w:type="spellStart"/>
      <w:r w:rsidRPr="00D93081">
        <w:rPr>
          <w:rFonts w:ascii="Verdana" w:hAnsi="Verdana"/>
          <w:color w:val="000000" w:themeColor="text1"/>
          <w:sz w:val="28"/>
          <w:szCs w:val="28"/>
        </w:rPr>
        <w:t>Интести-бактериофаг</w:t>
      </w:r>
      <w:proofErr w:type="spellEnd"/>
      <w:r w:rsidRPr="00D93081">
        <w:rPr>
          <w:rFonts w:ascii="Verdana" w:hAnsi="Verdana"/>
          <w:color w:val="000000" w:themeColor="text1"/>
          <w:sz w:val="28"/>
          <w:szCs w:val="28"/>
        </w:rPr>
        <w:t xml:space="preserve">, взрослым – дизентерийный, </w:t>
      </w:r>
      <w:proofErr w:type="spellStart"/>
      <w:r w:rsidRPr="00D93081">
        <w:rPr>
          <w:rFonts w:ascii="Verdana" w:hAnsi="Verdana"/>
          <w:color w:val="000000" w:themeColor="text1"/>
          <w:sz w:val="28"/>
          <w:szCs w:val="28"/>
        </w:rPr>
        <w:t>сальмонеллезный</w:t>
      </w:r>
      <w:proofErr w:type="spellEnd"/>
      <w:r w:rsidRPr="00D93081">
        <w:rPr>
          <w:rFonts w:ascii="Verdana" w:hAnsi="Verdana"/>
          <w:color w:val="000000" w:themeColor="text1"/>
          <w:sz w:val="28"/>
          <w:szCs w:val="28"/>
        </w:rPr>
        <w:t>, брюшнотифозный бактериофаги.</w:t>
      </w:r>
    </w:p>
    <w:p w:rsidR="009940C7" w:rsidRPr="00D93081" w:rsidRDefault="009940C7" w:rsidP="007F2CAE">
      <w:pPr>
        <w:pStyle w:val="a3"/>
        <w:shd w:val="clear" w:color="auto" w:fill="FFFFFF"/>
        <w:spacing w:before="0" w:beforeAutospacing="0" w:after="240" w:afterAutospacing="0" w:line="392" w:lineRule="atLeast"/>
        <w:ind w:firstLine="708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D93081">
        <w:rPr>
          <w:rFonts w:ascii="Verdana" w:hAnsi="Verdana"/>
          <w:color w:val="000000" w:themeColor="text1"/>
          <w:sz w:val="28"/>
          <w:szCs w:val="28"/>
        </w:rPr>
        <w:t>Кроме этого от инфекционных заболеваний защищает</w:t>
      </w:r>
      <w:r w:rsidRPr="00D93081">
        <w:rPr>
          <w:rStyle w:val="apple-converted-space"/>
          <w:rFonts w:ascii="Verdana" w:hAnsi="Verdana"/>
          <w:color w:val="000000" w:themeColor="text1"/>
          <w:sz w:val="28"/>
          <w:szCs w:val="28"/>
        </w:rPr>
        <w:t> </w:t>
      </w:r>
      <w:r w:rsidRPr="00D93081">
        <w:rPr>
          <w:rStyle w:val="a4"/>
          <w:rFonts w:ascii="Verdana" w:hAnsi="Verdana"/>
          <w:color w:val="000000" w:themeColor="text1"/>
          <w:sz w:val="28"/>
          <w:szCs w:val="28"/>
        </w:rPr>
        <w:t>соблюдение элементарных правил</w:t>
      </w:r>
      <w:r w:rsidRPr="00D93081">
        <w:rPr>
          <w:rFonts w:ascii="Verdana" w:hAnsi="Verdana"/>
          <w:color w:val="000000" w:themeColor="text1"/>
          <w:sz w:val="28"/>
          <w:szCs w:val="28"/>
        </w:rPr>
        <w:t>:</w:t>
      </w:r>
    </w:p>
    <w:p w:rsidR="009940C7" w:rsidRPr="00D93081" w:rsidRDefault="009940C7" w:rsidP="009940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D93081">
        <w:rPr>
          <w:rFonts w:ascii="Verdana" w:hAnsi="Verdana"/>
          <w:color w:val="000000" w:themeColor="text1"/>
          <w:sz w:val="28"/>
          <w:szCs w:val="28"/>
        </w:rPr>
        <w:t>- Чаще мойте руки, обязательно перед едой и после посещения туалета; можно использовать после мытья влажные салфетки с бактерицидным эффектом;</w:t>
      </w:r>
    </w:p>
    <w:p w:rsidR="009940C7" w:rsidRPr="00D93081" w:rsidRDefault="009940C7" w:rsidP="009940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D93081">
        <w:rPr>
          <w:rFonts w:ascii="Verdana" w:hAnsi="Verdana"/>
          <w:color w:val="000000" w:themeColor="text1"/>
          <w:sz w:val="28"/>
          <w:szCs w:val="28"/>
        </w:rPr>
        <w:t xml:space="preserve">- Пейте только кипяченую или </w:t>
      </w:r>
      <w:proofErr w:type="spellStart"/>
      <w:r w:rsidRPr="00D93081">
        <w:rPr>
          <w:rFonts w:ascii="Verdana" w:hAnsi="Verdana"/>
          <w:color w:val="000000" w:themeColor="text1"/>
          <w:sz w:val="28"/>
          <w:szCs w:val="28"/>
        </w:rPr>
        <w:t>бутилированную</w:t>
      </w:r>
      <w:proofErr w:type="spellEnd"/>
      <w:r w:rsidRPr="00D93081">
        <w:rPr>
          <w:rFonts w:ascii="Verdana" w:hAnsi="Verdana"/>
          <w:color w:val="000000" w:themeColor="text1"/>
          <w:sz w:val="28"/>
          <w:szCs w:val="28"/>
        </w:rPr>
        <w:t xml:space="preserve"> воду;</w:t>
      </w:r>
    </w:p>
    <w:p w:rsidR="009940C7" w:rsidRPr="00D93081" w:rsidRDefault="009940C7" w:rsidP="009940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D93081">
        <w:rPr>
          <w:rFonts w:ascii="Verdana" w:hAnsi="Verdana"/>
          <w:color w:val="000000" w:themeColor="text1"/>
          <w:sz w:val="28"/>
          <w:szCs w:val="28"/>
        </w:rPr>
        <w:t xml:space="preserve">- Тщательно мойте фрукты, овощи, зелень, ополаскивайте их кипяченой или </w:t>
      </w:r>
      <w:proofErr w:type="spellStart"/>
      <w:r w:rsidRPr="00D93081">
        <w:rPr>
          <w:rFonts w:ascii="Verdana" w:hAnsi="Verdana"/>
          <w:color w:val="000000" w:themeColor="text1"/>
          <w:sz w:val="28"/>
          <w:szCs w:val="28"/>
        </w:rPr>
        <w:t>бутилированной</w:t>
      </w:r>
      <w:proofErr w:type="spellEnd"/>
      <w:r w:rsidRPr="00D93081">
        <w:rPr>
          <w:rFonts w:ascii="Verdana" w:hAnsi="Verdana"/>
          <w:color w:val="000000" w:themeColor="text1"/>
          <w:sz w:val="28"/>
          <w:szCs w:val="28"/>
        </w:rPr>
        <w:t xml:space="preserve"> водой.</w:t>
      </w:r>
    </w:p>
    <w:p w:rsidR="009940C7" w:rsidRPr="00D93081" w:rsidRDefault="009940C7" w:rsidP="007F2CAE">
      <w:pPr>
        <w:pStyle w:val="a3"/>
        <w:shd w:val="clear" w:color="auto" w:fill="FFFFFF"/>
        <w:spacing w:before="0" w:beforeAutospacing="0" w:after="240" w:afterAutospacing="0" w:line="392" w:lineRule="atLeast"/>
        <w:ind w:firstLine="708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D93081">
        <w:rPr>
          <w:rStyle w:val="a5"/>
          <w:rFonts w:ascii="Verdana" w:hAnsi="Verdana"/>
          <w:color w:val="000000" w:themeColor="text1"/>
          <w:sz w:val="28"/>
          <w:szCs w:val="28"/>
        </w:rPr>
        <w:t>На сегодняшний день вакцинация является наиболее эффективным способом предотвращения заболеваний, а, значит, сохраняет здоровье!</w:t>
      </w:r>
    </w:p>
    <w:p w:rsidR="003201A0" w:rsidRPr="00D93081" w:rsidRDefault="003201A0">
      <w:pPr>
        <w:rPr>
          <w:color w:val="000000" w:themeColor="text1"/>
        </w:rPr>
      </w:pPr>
    </w:p>
    <w:sectPr w:rsidR="003201A0" w:rsidRPr="00D93081" w:rsidSect="0032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940C7"/>
    <w:rsid w:val="00002209"/>
    <w:rsid w:val="0000446B"/>
    <w:rsid w:val="00005CC4"/>
    <w:rsid w:val="0000608C"/>
    <w:rsid w:val="0001166C"/>
    <w:rsid w:val="00012265"/>
    <w:rsid w:val="00012C2A"/>
    <w:rsid w:val="0002082B"/>
    <w:rsid w:val="00026DE3"/>
    <w:rsid w:val="000310EC"/>
    <w:rsid w:val="00031CC0"/>
    <w:rsid w:val="000372E4"/>
    <w:rsid w:val="00037AB1"/>
    <w:rsid w:val="00041230"/>
    <w:rsid w:val="00052A97"/>
    <w:rsid w:val="00072810"/>
    <w:rsid w:val="00074E58"/>
    <w:rsid w:val="00077673"/>
    <w:rsid w:val="00077E2F"/>
    <w:rsid w:val="00081BCD"/>
    <w:rsid w:val="000831CD"/>
    <w:rsid w:val="00083C96"/>
    <w:rsid w:val="00084E0D"/>
    <w:rsid w:val="00086C53"/>
    <w:rsid w:val="00091B88"/>
    <w:rsid w:val="00093002"/>
    <w:rsid w:val="00095069"/>
    <w:rsid w:val="00095751"/>
    <w:rsid w:val="000A1C54"/>
    <w:rsid w:val="000A2BB3"/>
    <w:rsid w:val="000A3050"/>
    <w:rsid w:val="000A34AB"/>
    <w:rsid w:val="000A628E"/>
    <w:rsid w:val="000B07BD"/>
    <w:rsid w:val="000B2B19"/>
    <w:rsid w:val="000C59BF"/>
    <w:rsid w:val="000C7ABC"/>
    <w:rsid w:val="000D3245"/>
    <w:rsid w:val="000E3AF4"/>
    <w:rsid w:val="000F11D8"/>
    <w:rsid w:val="000F4217"/>
    <w:rsid w:val="00101EF7"/>
    <w:rsid w:val="00103B18"/>
    <w:rsid w:val="00110945"/>
    <w:rsid w:val="001111D6"/>
    <w:rsid w:val="00112610"/>
    <w:rsid w:val="00122292"/>
    <w:rsid w:val="00123089"/>
    <w:rsid w:val="00123B11"/>
    <w:rsid w:val="00127316"/>
    <w:rsid w:val="0012778D"/>
    <w:rsid w:val="00132ED6"/>
    <w:rsid w:val="00141919"/>
    <w:rsid w:val="001522C8"/>
    <w:rsid w:val="00152811"/>
    <w:rsid w:val="00154BDC"/>
    <w:rsid w:val="00161736"/>
    <w:rsid w:val="001643E6"/>
    <w:rsid w:val="0016654A"/>
    <w:rsid w:val="00171C60"/>
    <w:rsid w:val="00171D2F"/>
    <w:rsid w:val="00173AB6"/>
    <w:rsid w:val="001837FB"/>
    <w:rsid w:val="00192CD9"/>
    <w:rsid w:val="00192EF6"/>
    <w:rsid w:val="00192F2D"/>
    <w:rsid w:val="00194C18"/>
    <w:rsid w:val="001972E5"/>
    <w:rsid w:val="001A03EA"/>
    <w:rsid w:val="001A3DD3"/>
    <w:rsid w:val="001A40A3"/>
    <w:rsid w:val="001A7E83"/>
    <w:rsid w:val="001B3C23"/>
    <w:rsid w:val="001B4C56"/>
    <w:rsid w:val="001B53FD"/>
    <w:rsid w:val="001B5F4E"/>
    <w:rsid w:val="001C209E"/>
    <w:rsid w:val="001C6C93"/>
    <w:rsid w:val="001C7EF3"/>
    <w:rsid w:val="001D0F07"/>
    <w:rsid w:val="001D17DB"/>
    <w:rsid w:val="001D1930"/>
    <w:rsid w:val="001E153D"/>
    <w:rsid w:val="001E29EE"/>
    <w:rsid w:val="001E2DC4"/>
    <w:rsid w:val="001E5126"/>
    <w:rsid w:val="001F6062"/>
    <w:rsid w:val="001F792C"/>
    <w:rsid w:val="002022AB"/>
    <w:rsid w:val="002030FD"/>
    <w:rsid w:val="00205C7B"/>
    <w:rsid w:val="002220D7"/>
    <w:rsid w:val="0022232A"/>
    <w:rsid w:val="0022758C"/>
    <w:rsid w:val="0023441E"/>
    <w:rsid w:val="002424F9"/>
    <w:rsid w:val="0024423A"/>
    <w:rsid w:val="00247D7B"/>
    <w:rsid w:val="002503FF"/>
    <w:rsid w:val="00251596"/>
    <w:rsid w:val="002648C6"/>
    <w:rsid w:val="00265C87"/>
    <w:rsid w:val="00266D5B"/>
    <w:rsid w:val="00270ED8"/>
    <w:rsid w:val="002767BC"/>
    <w:rsid w:val="002778CC"/>
    <w:rsid w:val="002814CC"/>
    <w:rsid w:val="00293379"/>
    <w:rsid w:val="00295E18"/>
    <w:rsid w:val="002967FD"/>
    <w:rsid w:val="002A19AE"/>
    <w:rsid w:val="002A7119"/>
    <w:rsid w:val="002B011B"/>
    <w:rsid w:val="002B5A17"/>
    <w:rsid w:val="002B7B39"/>
    <w:rsid w:val="002C5406"/>
    <w:rsid w:val="002C6935"/>
    <w:rsid w:val="002D2485"/>
    <w:rsid w:val="002F3108"/>
    <w:rsid w:val="003006B3"/>
    <w:rsid w:val="00305DD2"/>
    <w:rsid w:val="003133BB"/>
    <w:rsid w:val="0031791D"/>
    <w:rsid w:val="003201A0"/>
    <w:rsid w:val="00321A0C"/>
    <w:rsid w:val="00322242"/>
    <w:rsid w:val="003225EC"/>
    <w:rsid w:val="00323BC6"/>
    <w:rsid w:val="00336750"/>
    <w:rsid w:val="00337D74"/>
    <w:rsid w:val="003566DD"/>
    <w:rsid w:val="00372D03"/>
    <w:rsid w:val="00375C25"/>
    <w:rsid w:val="003779FC"/>
    <w:rsid w:val="0038363C"/>
    <w:rsid w:val="00383CE2"/>
    <w:rsid w:val="003A1E7B"/>
    <w:rsid w:val="003A2568"/>
    <w:rsid w:val="003A2643"/>
    <w:rsid w:val="003A53C3"/>
    <w:rsid w:val="003B0141"/>
    <w:rsid w:val="003B164A"/>
    <w:rsid w:val="003B358C"/>
    <w:rsid w:val="003B5A19"/>
    <w:rsid w:val="003D1118"/>
    <w:rsid w:val="003D2E6D"/>
    <w:rsid w:val="003D3360"/>
    <w:rsid w:val="003E5C33"/>
    <w:rsid w:val="003F5E09"/>
    <w:rsid w:val="00405B07"/>
    <w:rsid w:val="00407DB2"/>
    <w:rsid w:val="004121B8"/>
    <w:rsid w:val="004201E6"/>
    <w:rsid w:val="0042303E"/>
    <w:rsid w:val="00423219"/>
    <w:rsid w:val="00423C5D"/>
    <w:rsid w:val="0043015B"/>
    <w:rsid w:val="00433C1C"/>
    <w:rsid w:val="00437CDB"/>
    <w:rsid w:val="00446B70"/>
    <w:rsid w:val="00447F83"/>
    <w:rsid w:val="00472B85"/>
    <w:rsid w:val="00491A4F"/>
    <w:rsid w:val="00491F8B"/>
    <w:rsid w:val="0049247E"/>
    <w:rsid w:val="00494456"/>
    <w:rsid w:val="004A405C"/>
    <w:rsid w:val="004A7A16"/>
    <w:rsid w:val="004B461B"/>
    <w:rsid w:val="004B5696"/>
    <w:rsid w:val="004D0A43"/>
    <w:rsid w:val="004D29D0"/>
    <w:rsid w:val="004D5C06"/>
    <w:rsid w:val="004E7363"/>
    <w:rsid w:val="004F45EC"/>
    <w:rsid w:val="004F53FF"/>
    <w:rsid w:val="004F5FC8"/>
    <w:rsid w:val="004F632B"/>
    <w:rsid w:val="00506589"/>
    <w:rsid w:val="005126FF"/>
    <w:rsid w:val="005128CB"/>
    <w:rsid w:val="005234FD"/>
    <w:rsid w:val="00531C7F"/>
    <w:rsid w:val="005377B6"/>
    <w:rsid w:val="00540E9D"/>
    <w:rsid w:val="00545D70"/>
    <w:rsid w:val="00546570"/>
    <w:rsid w:val="00554F28"/>
    <w:rsid w:val="005552B5"/>
    <w:rsid w:val="005666BD"/>
    <w:rsid w:val="00573552"/>
    <w:rsid w:val="00576507"/>
    <w:rsid w:val="00585C4B"/>
    <w:rsid w:val="0058711E"/>
    <w:rsid w:val="00597743"/>
    <w:rsid w:val="005A09F8"/>
    <w:rsid w:val="005A0C11"/>
    <w:rsid w:val="005B2054"/>
    <w:rsid w:val="005B57E4"/>
    <w:rsid w:val="005C2F44"/>
    <w:rsid w:val="005C3878"/>
    <w:rsid w:val="005C62B3"/>
    <w:rsid w:val="005D10BF"/>
    <w:rsid w:val="005D5B55"/>
    <w:rsid w:val="005D7B2B"/>
    <w:rsid w:val="005E24A6"/>
    <w:rsid w:val="005F5687"/>
    <w:rsid w:val="005F7020"/>
    <w:rsid w:val="00605F14"/>
    <w:rsid w:val="00606058"/>
    <w:rsid w:val="00607DF3"/>
    <w:rsid w:val="0061005D"/>
    <w:rsid w:val="0062083E"/>
    <w:rsid w:val="006212DC"/>
    <w:rsid w:val="00623E2E"/>
    <w:rsid w:val="00624CF7"/>
    <w:rsid w:val="00635384"/>
    <w:rsid w:val="00641CFE"/>
    <w:rsid w:val="006435B9"/>
    <w:rsid w:val="0064475D"/>
    <w:rsid w:val="00645360"/>
    <w:rsid w:val="00651593"/>
    <w:rsid w:val="0065661D"/>
    <w:rsid w:val="006623F9"/>
    <w:rsid w:val="00672A00"/>
    <w:rsid w:val="006877A2"/>
    <w:rsid w:val="006957E4"/>
    <w:rsid w:val="006A3163"/>
    <w:rsid w:val="006B0E36"/>
    <w:rsid w:val="006B12B1"/>
    <w:rsid w:val="006B6717"/>
    <w:rsid w:val="006B74AD"/>
    <w:rsid w:val="006C70BE"/>
    <w:rsid w:val="006D2044"/>
    <w:rsid w:val="006D5886"/>
    <w:rsid w:val="006D7AC2"/>
    <w:rsid w:val="006E5353"/>
    <w:rsid w:val="006F0ED5"/>
    <w:rsid w:val="006F5E59"/>
    <w:rsid w:val="006F64EB"/>
    <w:rsid w:val="0070185A"/>
    <w:rsid w:val="00714A10"/>
    <w:rsid w:val="007210A2"/>
    <w:rsid w:val="007233EF"/>
    <w:rsid w:val="007255F3"/>
    <w:rsid w:val="00727BF7"/>
    <w:rsid w:val="007310C6"/>
    <w:rsid w:val="00731C26"/>
    <w:rsid w:val="00737620"/>
    <w:rsid w:val="0076218C"/>
    <w:rsid w:val="0076299F"/>
    <w:rsid w:val="00765B5B"/>
    <w:rsid w:val="00766392"/>
    <w:rsid w:val="007714F1"/>
    <w:rsid w:val="00772326"/>
    <w:rsid w:val="00781622"/>
    <w:rsid w:val="00781FC8"/>
    <w:rsid w:val="0078452C"/>
    <w:rsid w:val="00785120"/>
    <w:rsid w:val="007A5D4A"/>
    <w:rsid w:val="007A72B2"/>
    <w:rsid w:val="007E47B3"/>
    <w:rsid w:val="007E6FC6"/>
    <w:rsid w:val="007F2CAE"/>
    <w:rsid w:val="007F7C28"/>
    <w:rsid w:val="00802488"/>
    <w:rsid w:val="00806EA6"/>
    <w:rsid w:val="00812574"/>
    <w:rsid w:val="008131E3"/>
    <w:rsid w:val="00817F84"/>
    <w:rsid w:val="00820A23"/>
    <w:rsid w:val="00835C89"/>
    <w:rsid w:val="008372AC"/>
    <w:rsid w:val="00841142"/>
    <w:rsid w:val="00841EE9"/>
    <w:rsid w:val="00853078"/>
    <w:rsid w:val="0086142F"/>
    <w:rsid w:val="008639B1"/>
    <w:rsid w:val="00870E75"/>
    <w:rsid w:val="00873FAF"/>
    <w:rsid w:val="0087662D"/>
    <w:rsid w:val="00877682"/>
    <w:rsid w:val="00882DA3"/>
    <w:rsid w:val="0088371F"/>
    <w:rsid w:val="00894C11"/>
    <w:rsid w:val="00896F22"/>
    <w:rsid w:val="008A5406"/>
    <w:rsid w:val="008A5425"/>
    <w:rsid w:val="008B252E"/>
    <w:rsid w:val="008B6046"/>
    <w:rsid w:val="008C25F7"/>
    <w:rsid w:val="008D1C17"/>
    <w:rsid w:val="008D3EF1"/>
    <w:rsid w:val="008D4B93"/>
    <w:rsid w:val="008D7A5F"/>
    <w:rsid w:val="008E01D3"/>
    <w:rsid w:val="008E7D9C"/>
    <w:rsid w:val="008F0E51"/>
    <w:rsid w:val="008F5EEC"/>
    <w:rsid w:val="008F6478"/>
    <w:rsid w:val="00900EC6"/>
    <w:rsid w:val="00907A99"/>
    <w:rsid w:val="00920C50"/>
    <w:rsid w:val="00923A11"/>
    <w:rsid w:val="009328C3"/>
    <w:rsid w:val="00933155"/>
    <w:rsid w:val="009359CF"/>
    <w:rsid w:val="0094460B"/>
    <w:rsid w:val="00944F8F"/>
    <w:rsid w:val="0094691D"/>
    <w:rsid w:val="009533A8"/>
    <w:rsid w:val="0095545A"/>
    <w:rsid w:val="009568A6"/>
    <w:rsid w:val="00957737"/>
    <w:rsid w:val="00960EE6"/>
    <w:rsid w:val="00961521"/>
    <w:rsid w:val="0096610D"/>
    <w:rsid w:val="00973AE4"/>
    <w:rsid w:val="00982055"/>
    <w:rsid w:val="00983010"/>
    <w:rsid w:val="00986AE9"/>
    <w:rsid w:val="009916A0"/>
    <w:rsid w:val="00991DB1"/>
    <w:rsid w:val="009940C7"/>
    <w:rsid w:val="009A2519"/>
    <w:rsid w:val="009C0014"/>
    <w:rsid w:val="009C16DE"/>
    <w:rsid w:val="009C5D67"/>
    <w:rsid w:val="009C740E"/>
    <w:rsid w:val="009C7CC1"/>
    <w:rsid w:val="009F0A56"/>
    <w:rsid w:val="00A0291F"/>
    <w:rsid w:val="00A1102B"/>
    <w:rsid w:val="00A14F94"/>
    <w:rsid w:val="00A227F6"/>
    <w:rsid w:val="00A22D90"/>
    <w:rsid w:val="00A22FB3"/>
    <w:rsid w:val="00A268CD"/>
    <w:rsid w:val="00A30DEA"/>
    <w:rsid w:val="00A3183E"/>
    <w:rsid w:val="00A347D3"/>
    <w:rsid w:val="00A368A1"/>
    <w:rsid w:val="00A477E6"/>
    <w:rsid w:val="00A52C08"/>
    <w:rsid w:val="00A65873"/>
    <w:rsid w:val="00A65E0D"/>
    <w:rsid w:val="00A81AD0"/>
    <w:rsid w:val="00A8439C"/>
    <w:rsid w:val="00A84BF0"/>
    <w:rsid w:val="00A85924"/>
    <w:rsid w:val="00A92217"/>
    <w:rsid w:val="00A95D93"/>
    <w:rsid w:val="00AA29A7"/>
    <w:rsid w:val="00AB7B37"/>
    <w:rsid w:val="00AC03A8"/>
    <w:rsid w:val="00AC0B95"/>
    <w:rsid w:val="00AC0D0B"/>
    <w:rsid w:val="00AC2E4A"/>
    <w:rsid w:val="00AC7472"/>
    <w:rsid w:val="00AE060C"/>
    <w:rsid w:val="00AE5E8A"/>
    <w:rsid w:val="00AF735B"/>
    <w:rsid w:val="00B042B3"/>
    <w:rsid w:val="00B05123"/>
    <w:rsid w:val="00B06EE2"/>
    <w:rsid w:val="00B23E50"/>
    <w:rsid w:val="00B351D7"/>
    <w:rsid w:val="00B3660D"/>
    <w:rsid w:val="00B36B26"/>
    <w:rsid w:val="00B36C24"/>
    <w:rsid w:val="00B36E13"/>
    <w:rsid w:val="00B375DE"/>
    <w:rsid w:val="00B411C7"/>
    <w:rsid w:val="00B46B99"/>
    <w:rsid w:val="00B47BD7"/>
    <w:rsid w:val="00B51312"/>
    <w:rsid w:val="00B55552"/>
    <w:rsid w:val="00B55C67"/>
    <w:rsid w:val="00B6179C"/>
    <w:rsid w:val="00B6200D"/>
    <w:rsid w:val="00B66163"/>
    <w:rsid w:val="00B7147B"/>
    <w:rsid w:val="00B7642D"/>
    <w:rsid w:val="00B860AD"/>
    <w:rsid w:val="00B87331"/>
    <w:rsid w:val="00B965FB"/>
    <w:rsid w:val="00BA30C4"/>
    <w:rsid w:val="00BC0FB0"/>
    <w:rsid w:val="00BC4A17"/>
    <w:rsid w:val="00BC5515"/>
    <w:rsid w:val="00BC6E31"/>
    <w:rsid w:val="00BD39D1"/>
    <w:rsid w:val="00BD697D"/>
    <w:rsid w:val="00BE2B2E"/>
    <w:rsid w:val="00BE724A"/>
    <w:rsid w:val="00BF2202"/>
    <w:rsid w:val="00C06EA5"/>
    <w:rsid w:val="00C12EB7"/>
    <w:rsid w:val="00C26752"/>
    <w:rsid w:val="00C300C9"/>
    <w:rsid w:val="00C3686C"/>
    <w:rsid w:val="00C37CD0"/>
    <w:rsid w:val="00C40027"/>
    <w:rsid w:val="00C43D5F"/>
    <w:rsid w:val="00C45446"/>
    <w:rsid w:val="00C47733"/>
    <w:rsid w:val="00C60D82"/>
    <w:rsid w:val="00C62010"/>
    <w:rsid w:val="00C65CFC"/>
    <w:rsid w:val="00C66355"/>
    <w:rsid w:val="00C719BD"/>
    <w:rsid w:val="00C82FAD"/>
    <w:rsid w:val="00C948DC"/>
    <w:rsid w:val="00CA3449"/>
    <w:rsid w:val="00CA70BA"/>
    <w:rsid w:val="00CB3383"/>
    <w:rsid w:val="00CB4A7E"/>
    <w:rsid w:val="00CB689A"/>
    <w:rsid w:val="00CC4BBB"/>
    <w:rsid w:val="00CD4E7C"/>
    <w:rsid w:val="00CF12FD"/>
    <w:rsid w:val="00CF1B4B"/>
    <w:rsid w:val="00CF23FC"/>
    <w:rsid w:val="00D11B4D"/>
    <w:rsid w:val="00D14ACB"/>
    <w:rsid w:val="00D43104"/>
    <w:rsid w:val="00D61D61"/>
    <w:rsid w:val="00D65745"/>
    <w:rsid w:val="00D7663B"/>
    <w:rsid w:val="00D76646"/>
    <w:rsid w:val="00D76C4C"/>
    <w:rsid w:val="00D82F8F"/>
    <w:rsid w:val="00D923CD"/>
    <w:rsid w:val="00D93081"/>
    <w:rsid w:val="00D94873"/>
    <w:rsid w:val="00DA33A3"/>
    <w:rsid w:val="00DA467E"/>
    <w:rsid w:val="00DB2F65"/>
    <w:rsid w:val="00DB796E"/>
    <w:rsid w:val="00DC0F42"/>
    <w:rsid w:val="00DD0975"/>
    <w:rsid w:val="00DD1EE6"/>
    <w:rsid w:val="00DD1F9D"/>
    <w:rsid w:val="00DD3185"/>
    <w:rsid w:val="00DD3329"/>
    <w:rsid w:val="00DD3BAB"/>
    <w:rsid w:val="00DD61D3"/>
    <w:rsid w:val="00DD70AE"/>
    <w:rsid w:val="00DD7F78"/>
    <w:rsid w:val="00DF0B59"/>
    <w:rsid w:val="00DF2CDD"/>
    <w:rsid w:val="00DF6EDA"/>
    <w:rsid w:val="00DF7AAB"/>
    <w:rsid w:val="00E02D2D"/>
    <w:rsid w:val="00E0345A"/>
    <w:rsid w:val="00E13A11"/>
    <w:rsid w:val="00E14F78"/>
    <w:rsid w:val="00E17A14"/>
    <w:rsid w:val="00E209F9"/>
    <w:rsid w:val="00E25015"/>
    <w:rsid w:val="00E2522D"/>
    <w:rsid w:val="00E307D6"/>
    <w:rsid w:val="00E328A2"/>
    <w:rsid w:val="00E33BD0"/>
    <w:rsid w:val="00E34B11"/>
    <w:rsid w:val="00E36F07"/>
    <w:rsid w:val="00E416BF"/>
    <w:rsid w:val="00E4231D"/>
    <w:rsid w:val="00E60097"/>
    <w:rsid w:val="00E63CC1"/>
    <w:rsid w:val="00E70BB4"/>
    <w:rsid w:val="00E7237E"/>
    <w:rsid w:val="00E77EF9"/>
    <w:rsid w:val="00E8135C"/>
    <w:rsid w:val="00E91C47"/>
    <w:rsid w:val="00E97E31"/>
    <w:rsid w:val="00EA7C8D"/>
    <w:rsid w:val="00EB2A00"/>
    <w:rsid w:val="00EB6FC0"/>
    <w:rsid w:val="00EC1A4C"/>
    <w:rsid w:val="00EC6073"/>
    <w:rsid w:val="00EC6768"/>
    <w:rsid w:val="00ED03E0"/>
    <w:rsid w:val="00ED73C2"/>
    <w:rsid w:val="00EE39F5"/>
    <w:rsid w:val="00EF6A30"/>
    <w:rsid w:val="00F02DA8"/>
    <w:rsid w:val="00F1368D"/>
    <w:rsid w:val="00F22857"/>
    <w:rsid w:val="00F26852"/>
    <w:rsid w:val="00F3066E"/>
    <w:rsid w:val="00F31EBB"/>
    <w:rsid w:val="00F324B3"/>
    <w:rsid w:val="00F34E37"/>
    <w:rsid w:val="00F4436A"/>
    <w:rsid w:val="00F547B8"/>
    <w:rsid w:val="00F5516B"/>
    <w:rsid w:val="00F57EED"/>
    <w:rsid w:val="00F63AB8"/>
    <w:rsid w:val="00F64A70"/>
    <w:rsid w:val="00F71640"/>
    <w:rsid w:val="00F74708"/>
    <w:rsid w:val="00F81D96"/>
    <w:rsid w:val="00F8397D"/>
    <w:rsid w:val="00F85121"/>
    <w:rsid w:val="00F85FB2"/>
    <w:rsid w:val="00F86FBE"/>
    <w:rsid w:val="00F9149F"/>
    <w:rsid w:val="00F93E56"/>
    <w:rsid w:val="00F97363"/>
    <w:rsid w:val="00F97BE6"/>
    <w:rsid w:val="00FB12E3"/>
    <w:rsid w:val="00FB4552"/>
    <w:rsid w:val="00FB611C"/>
    <w:rsid w:val="00FB7801"/>
    <w:rsid w:val="00FC51CE"/>
    <w:rsid w:val="00FC7673"/>
    <w:rsid w:val="00FD1196"/>
    <w:rsid w:val="00FD606B"/>
    <w:rsid w:val="00FE3B44"/>
    <w:rsid w:val="00FE6C59"/>
    <w:rsid w:val="00FF20CB"/>
    <w:rsid w:val="00FF2B4B"/>
    <w:rsid w:val="00FF5AA7"/>
    <w:rsid w:val="00FF61C0"/>
    <w:rsid w:val="00FF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0C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0C7"/>
    <w:rPr>
      <w:b/>
      <w:bCs/>
    </w:rPr>
  </w:style>
  <w:style w:type="character" w:customStyle="1" w:styleId="apple-converted-space">
    <w:name w:val="apple-converted-space"/>
    <w:basedOn w:val="a0"/>
    <w:rsid w:val="009940C7"/>
  </w:style>
  <w:style w:type="character" w:styleId="a5">
    <w:name w:val="Emphasis"/>
    <w:basedOn w:val="a0"/>
    <w:uiPriority w:val="20"/>
    <w:qFormat/>
    <w:rsid w:val="009940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Методист</cp:lastModifiedBy>
  <cp:revision>4</cp:revision>
  <cp:lastPrinted>2017-03-24T11:37:00Z</cp:lastPrinted>
  <dcterms:created xsi:type="dcterms:W3CDTF">2016-04-18T11:39:00Z</dcterms:created>
  <dcterms:modified xsi:type="dcterms:W3CDTF">2017-03-24T11:37:00Z</dcterms:modified>
</cp:coreProperties>
</file>